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76" w:rsidRPr="000B7B76" w:rsidRDefault="000B7B76" w:rsidP="000B7B76">
      <w:pPr>
        <w:shd w:val="clear" w:color="auto" w:fill="FFFFFF"/>
        <w:spacing w:before="331" w:after="16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B7B7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Петербурге обсудят развитие малого бизнеса в России и за рубежом</w:t>
      </w:r>
    </w:p>
    <w:p w:rsidR="000B7B76" w:rsidRPr="000B7B76" w:rsidRDefault="000B7B76" w:rsidP="000B7B76">
      <w:pPr>
        <w:shd w:val="clear" w:color="auto" w:fill="FFFFFF"/>
        <w:spacing w:after="0" w:line="364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В Северной столице в двенадцатый раз пройдет Петербургский </w:t>
      </w:r>
      <w:proofErr w:type="spell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Партнериат</w:t>
      </w:r>
      <w:proofErr w:type="spell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малого и среднего бизнеса "Санкт-Петербург - регионы России и зарубежья". В течение трех дней - с 20 по 22 марта - на площадке "</w:t>
      </w:r>
      <w:proofErr w:type="spell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Экспофорума</w:t>
      </w:r>
      <w:proofErr w:type="spellEnd"/>
      <w:r w:rsidRPr="000B7B76">
        <w:rPr>
          <w:rFonts w:ascii="Arial" w:eastAsia="Times New Roman" w:hAnsi="Arial" w:cs="Arial"/>
          <w:color w:val="333333"/>
          <w:sz w:val="23"/>
          <w:szCs w:val="23"/>
        </w:rPr>
        <w:t>" эксперты будут обсуждать актуальные проблемы, новые тренды развития бизнеса и перспективы межрегионального экономического сотрудничества. Организатором мероприятия выступает городской комитет по внешним связям.</w:t>
      </w:r>
    </w:p>
    <w:p w:rsidR="000B7B76" w:rsidRPr="000B7B76" w:rsidRDefault="000B7B76" w:rsidP="000B7B76">
      <w:pPr>
        <w:shd w:val="clear" w:color="auto" w:fill="FFFFFF"/>
        <w:spacing w:after="166" w:line="364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Год от года Петербургский </w:t>
      </w:r>
      <w:proofErr w:type="spell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Партнериат</w:t>
      </w:r>
      <w:proofErr w:type="spell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расширяет свои границы: растет число участников, более насыщенными становится </w:t>
      </w:r>
      <w:proofErr w:type="spell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конгрессная</w:t>
      </w:r>
      <w:proofErr w:type="spell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программа и выставочные экспозиции. Так, в 2017 году мероприятие посетили 2 000 человек из 47 регионов России и более чем 20 стран.</w:t>
      </w:r>
    </w:p>
    <w:p w:rsidR="000B7B76" w:rsidRPr="000B7B76" w:rsidRDefault="000B7B76" w:rsidP="000B7B76">
      <w:pPr>
        <w:shd w:val="clear" w:color="auto" w:fill="FFFFFF"/>
        <w:spacing w:after="166" w:line="364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Программа </w:t>
      </w:r>
      <w:proofErr w:type="gram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нынешнего</w:t>
      </w:r>
      <w:proofErr w:type="gram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Партнериата</w:t>
      </w:r>
      <w:proofErr w:type="spell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предлагает участникам поговорить на самые разные темы. Это и так называемые "большие данные", и промышленные тренды в связи с Индустрией 4.0, и развитие промышленной кооперации, и человеческий капитал. Также обсудят формирование отрасли обращения с отходами в стране, проблемы туристической отрасли Северной столицы и о то, как женщинам-предпринимателям выйти на зарубежные рынки. Особый акцент будет сделан на Арктике: панельная сессия, посвященная этой теме, станет одной из главных.</w:t>
      </w:r>
    </w:p>
    <w:p w:rsidR="000B7B76" w:rsidRPr="000B7B76" w:rsidRDefault="000B7B76" w:rsidP="000B7B76">
      <w:pPr>
        <w:shd w:val="clear" w:color="auto" w:fill="FFFFFF"/>
        <w:spacing w:after="166" w:line="364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Особенность мероприятия - доверительный деловой разговор его участников, подчеркивают организаторы. Именно такое общение ждет тех, кто захочет воспользоваться услугами консультационного центра, в рамках которого состоится более 35 консультаций. Будет организован и традиционный сервис Биржи деловых контактов - более 800 специалистов уже назначили порядка 1 700 деловых встреч. Программа еще одной зоны, презентационной, представит участникам более 50 различных </w:t>
      </w:r>
      <w:proofErr w:type="gram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проектов</w:t>
      </w:r>
      <w:proofErr w:type="gram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как отдельных компаний, так и целых регионов. Что касается выставочной экспозиции, то свои стенды в этом году продемонстрируют 20 регионов-партнеров Северной столицы.</w:t>
      </w:r>
    </w:p>
    <w:p w:rsidR="000B7B76" w:rsidRPr="000B7B76" w:rsidRDefault="000B7B76" w:rsidP="000B7B76">
      <w:pPr>
        <w:shd w:val="clear" w:color="auto" w:fill="FFFFFF"/>
        <w:spacing w:after="166" w:line="364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Кстати, формат </w:t>
      </w:r>
      <w:proofErr w:type="spell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Партнериата</w:t>
      </w:r>
      <w:proofErr w:type="spell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уже оценили и зарубежные коллеги.</w:t>
      </w:r>
    </w:p>
    <w:p w:rsidR="000B7B76" w:rsidRDefault="000B7B76" w:rsidP="000B7B76">
      <w:pPr>
        <w:shd w:val="clear" w:color="auto" w:fill="FFFFFF"/>
        <w:spacing w:after="166" w:line="364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- Он показался интересным и действенным нашим партнерам из Финляндии. И вот уже несколько лет существует Российско-Финляндский </w:t>
      </w:r>
      <w:proofErr w:type="spell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Партнериат</w:t>
      </w:r>
      <w:proofErr w:type="spell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малого и среднего бизнеса, который повторяет опыт петербургского. В этом году мы планируем и дальше </w:t>
      </w:r>
      <w:proofErr w:type="gramStart"/>
      <w:r w:rsidRPr="000B7B76">
        <w:rPr>
          <w:rFonts w:ascii="Arial" w:eastAsia="Times New Roman" w:hAnsi="Arial" w:cs="Arial"/>
          <w:color w:val="333333"/>
          <w:sz w:val="23"/>
          <w:szCs w:val="23"/>
        </w:rPr>
        <w:t>расширять</w:t>
      </w:r>
      <w:proofErr w:type="gramEnd"/>
      <w:r w:rsidRPr="000B7B76">
        <w:rPr>
          <w:rFonts w:ascii="Arial" w:eastAsia="Times New Roman" w:hAnsi="Arial" w:cs="Arial"/>
          <w:color w:val="333333"/>
          <w:sz w:val="23"/>
          <w:szCs w:val="23"/>
        </w:rPr>
        <w:t xml:space="preserve"> географию и осенью провести мероприятие в Германии (Гамбург) и Италии (Турин), - отмечают в комитете по внешним связям.</w:t>
      </w:r>
    </w:p>
    <w:p w:rsidR="000B7B76" w:rsidRPr="000B7B76" w:rsidRDefault="000B7B76" w:rsidP="000B7B76">
      <w:pPr>
        <w:shd w:val="clear" w:color="auto" w:fill="FFFFFF"/>
        <w:spacing w:after="166" w:line="364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9B0021" w:rsidRDefault="009B0021"/>
    <w:sectPr w:rsidR="009B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B7B76"/>
    <w:rsid w:val="000B7B76"/>
    <w:rsid w:val="009B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8473">
              <w:marLeft w:val="0"/>
              <w:marRight w:val="166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2018-03-16T09:36:00Z</dcterms:created>
  <dcterms:modified xsi:type="dcterms:W3CDTF">2018-03-16T09:37:00Z</dcterms:modified>
</cp:coreProperties>
</file>